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B7E6" w14:textId="77777777" w:rsidR="005B5323" w:rsidRPr="0083060F" w:rsidRDefault="00081BDE" w:rsidP="00F045D4">
      <w:pPr>
        <w:spacing w:after="240"/>
        <w:rPr>
          <w:b/>
          <w:bCs/>
          <w:sz w:val="44"/>
          <w:szCs w:val="44"/>
        </w:rPr>
      </w:pPr>
      <w:r w:rsidRPr="00E17D35">
        <w:rPr>
          <w:b/>
          <w:bCs/>
          <w:color w:val="C10033" w:themeColor="accent6"/>
          <w:sz w:val="44"/>
          <w:szCs w:val="44"/>
        </w:rPr>
        <w:t>INNUNGS-SEMINAR:</w:t>
      </w:r>
      <w:r w:rsidR="00452751" w:rsidRPr="00452751">
        <w:rPr>
          <w:b/>
          <w:bCs/>
          <w:sz w:val="44"/>
          <w:szCs w:val="44"/>
        </w:rPr>
        <w:t xml:space="preserve"> </w:t>
      </w:r>
      <w:sdt>
        <w:sdtPr>
          <w:rPr>
            <w:b/>
            <w:bCs/>
            <w:sz w:val="44"/>
            <w:szCs w:val="44"/>
          </w:rPr>
          <w:alias w:val="Seminartitel"/>
          <w:tag w:val="tagSeminartitel"/>
          <w:id w:val="1180162137"/>
          <w:lock w:val="sdtLocked"/>
          <w:placeholder>
            <w:docPart w:val="6F6FC8A779F24E40BF6DC70F93A8EA58"/>
          </w:placeholder>
          <w:dataBinding w:prefixMappings="xmlns:ns0='http://www.huegemann-informatik.de/Seminareinladung' " w:xpath="/ns0:Seminareinladung[1]/ns0:Seminartitel[1]" w:storeItemID="{FFB6E62F-F70F-4425-8056-114750B0889A}"/>
          <w:text/>
        </w:sdtPr>
        <w:sdtEndPr/>
        <w:sdtContent>
          <w:r w:rsidR="00B74062">
            <w:rPr>
              <w:b/>
              <w:bCs/>
              <w:sz w:val="44"/>
              <w:szCs w:val="44"/>
            </w:rPr>
            <w:t>Untergrundprüfung in der Praxis</w:t>
          </w:r>
        </w:sdtContent>
      </w:sdt>
    </w:p>
    <w:tbl>
      <w:tblPr>
        <w:tblStyle w:val="Tabellenraster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2688"/>
        <w:gridCol w:w="2689"/>
        <w:gridCol w:w="20"/>
      </w:tblGrid>
      <w:tr w:rsidR="003E00CA" w:rsidRPr="00F045D4" w14:paraId="05CA091B" w14:textId="77777777" w:rsidTr="00A71BE3">
        <w:trPr>
          <w:trHeight w:val="4139"/>
        </w:trPr>
        <w:tc>
          <w:tcPr>
            <w:tcW w:w="10774" w:type="dxa"/>
            <w:gridSpan w:val="4"/>
            <w:vAlign w:val="center"/>
          </w:tcPr>
          <w:p w14:paraId="5719EC89" w14:textId="77777777" w:rsidR="003E00CA" w:rsidRDefault="00B74062" w:rsidP="00A71BE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richtige Prüfung des Untergrunds ist schon bei der Angebotserstellung wichtig. Nur die fundierte Kenntnis des zu bearbeitenden Untergrundes ermöglicht die Wahl der richtigen Materialien und Arbeitsverfahren</w:t>
            </w:r>
            <w:r w:rsidR="00B471C9">
              <w:rPr>
                <w:sz w:val="24"/>
                <w:szCs w:val="24"/>
              </w:rPr>
              <w:t>.</w:t>
            </w:r>
          </w:p>
          <w:p w14:paraId="189438E3" w14:textId="77777777" w:rsidR="00576C1E" w:rsidRDefault="00576C1E" w:rsidP="00A71BE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betrachten mineralische </w:t>
            </w:r>
            <w:r w:rsidR="00B471C9">
              <w:rPr>
                <w:sz w:val="24"/>
                <w:szCs w:val="24"/>
              </w:rPr>
              <w:t>Untergründe, Holz, Metall und allgemein bereits beschichtete Untergründe</w:t>
            </w:r>
          </w:p>
          <w:p w14:paraId="09570C46" w14:textId="77777777" w:rsidR="003E00CA" w:rsidRPr="00AB7809" w:rsidRDefault="00B74062" w:rsidP="00A71BE3">
            <w:pPr>
              <w:pStyle w:val="Listenabsatz"/>
              <w:numPr>
                <w:ilvl w:val="0"/>
                <w:numId w:val="2"/>
              </w:numPr>
              <w:spacing w:after="120"/>
              <w:ind w:left="22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Theoretische Grundlagen für die Prüfung – Normen und Richtlinien richtig anwenden</w:t>
            </w:r>
          </w:p>
          <w:p w14:paraId="6B7E888F" w14:textId="77777777" w:rsidR="003E00CA" w:rsidRPr="00463AA3" w:rsidRDefault="00B74062" w:rsidP="00A71BE3">
            <w:pPr>
              <w:pStyle w:val="Listenabsatz"/>
              <w:numPr>
                <w:ilvl w:val="0"/>
                <w:numId w:val="2"/>
              </w:numPr>
              <w:spacing w:after="120"/>
              <w:ind w:left="22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Prüfkriterien</w:t>
            </w:r>
            <w:r w:rsidR="00B471C9">
              <w:rPr>
                <w:b/>
                <w:bCs/>
                <w:sz w:val="24"/>
                <w:szCs w:val="24"/>
              </w:rPr>
              <w:t xml:space="preserve"> – Wie setze ich den Untergrund in Bezug zur beauftragten Leistung?</w:t>
            </w:r>
          </w:p>
          <w:p w14:paraId="7049B974" w14:textId="77777777" w:rsidR="00463AA3" w:rsidRPr="00AB7809" w:rsidRDefault="00B74062" w:rsidP="00A71BE3">
            <w:pPr>
              <w:pStyle w:val="Listenabsatz"/>
              <w:numPr>
                <w:ilvl w:val="0"/>
                <w:numId w:val="2"/>
              </w:numPr>
              <w:spacing w:after="120"/>
              <w:ind w:left="22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Prüfmethoden</w:t>
            </w:r>
            <w:r w:rsidR="00B471C9">
              <w:rPr>
                <w:b/>
                <w:bCs/>
                <w:sz w:val="24"/>
                <w:szCs w:val="24"/>
              </w:rPr>
              <w:t xml:space="preserve"> – Wie gehe ich vor und wo liegen die Grenzen</w:t>
            </w:r>
          </w:p>
          <w:p w14:paraId="575C795F" w14:textId="77777777" w:rsidR="003E00CA" w:rsidRPr="00463AA3" w:rsidRDefault="00B74062" w:rsidP="00A71BE3">
            <w:pPr>
              <w:pStyle w:val="Listenabsatz"/>
              <w:numPr>
                <w:ilvl w:val="0"/>
                <w:numId w:val="2"/>
              </w:numPr>
              <w:spacing w:after="120"/>
              <w:ind w:left="22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Prüfen unter baustellenüblichen Bedingungen</w:t>
            </w:r>
          </w:p>
          <w:p w14:paraId="11A91073" w14:textId="77777777" w:rsidR="00463AA3" w:rsidRPr="00B471C9" w:rsidRDefault="00B471C9" w:rsidP="00A71BE3">
            <w:pPr>
              <w:pStyle w:val="Listenabsatz"/>
              <w:numPr>
                <w:ilvl w:val="0"/>
                <w:numId w:val="2"/>
              </w:numPr>
              <w:spacing w:after="120"/>
              <w:ind w:left="22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Zu welchem Zeitpunkt setzt die</w:t>
            </w:r>
            <w:r w:rsidR="00B74062">
              <w:rPr>
                <w:b/>
                <w:bCs/>
                <w:sz w:val="24"/>
                <w:szCs w:val="24"/>
              </w:rPr>
              <w:t xml:space="preserve"> Pflicht zur Untergrundprüfung</w:t>
            </w:r>
            <w:r>
              <w:rPr>
                <w:b/>
                <w:bCs/>
                <w:sz w:val="24"/>
                <w:szCs w:val="24"/>
              </w:rPr>
              <w:t xml:space="preserve"> ein?</w:t>
            </w:r>
          </w:p>
          <w:p w14:paraId="1DE8C493" w14:textId="77777777" w:rsidR="00B471C9" w:rsidRPr="00F045D4" w:rsidRDefault="00B471C9" w:rsidP="00A71BE3">
            <w:pPr>
              <w:pStyle w:val="Listenabsatz"/>
              <w:numPr>
                <w:ilvl w:val="0"/>
                <w:numId w:val="2"/>
              </w:numPr>
              <w:spacing w:after="120"/>
              <w:ind w:left="22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Wie geht man mit ungeeigneten Untergründen um?</w:t>
            </w:r>
          </w:p>
        </w:tc>
      </w:tr>
      <w:tr w:rsidR="00F045D4" w:rsidRPr="00F045D4" w14:paraId="278754F7" w14:textId="77777777" w:rsidTr="00C85C96">
        <w:trPr>
          <w:trHeight w:val="2608"/>
        </w:trPr>
        <w:tc>
          <w:tcPr>
            <w:tcW w:w="10774" w:type="dxa"/>
            <w:gridSpan w:val="4"/>
            <w:vAlign w:val="center"/>
          </w:tcPr>
          <w:p w14:paraId="32CC1226" w14:textId="77777777" w:rsidR="0022759A" w:rsidRPr="00AB7809" w:rsidRDefault="00B74062" w:rsidP="00E30A23">
            <w:pPr>
              <w:spacing w:before="240" w:after="120"/>
              <w:ind w:left="1723"/>
              <w:rPr>
                <w:i/>
                <w:iCs/>
                <w:color w:val="00579D" w:themeColor="accent2"/>
                <w:sz w:val="32"/>
                <w:szCs w:val="32"/>
              </w:rPr>
            </w:pPr>
            <w:r>
              <w:rPr>
                <w:i/>
                <w:iCs/>
                <w:color w:val="00579D" w:themeColor="accent2"/>
                <w:sz w:val="32"/>
                <w:szCs w:val="32"/>
              </w:rPr>
              <w:t>Die Untergrundprüfung ist der erste Schritt für eine erfolgreiche Renovierung oder Sanierung. Wir zeigen hier, wie das in der Praxis funktioniert.</w:t>
            </w:r>
            <w:r w:rsidR="00202BE0">
              <w:rPr>
                <w:i/>
                <w:iCs/>
                <w:color w:val="00579D" w:themeColor="accent2"/>
                <w:sz w:val="32"/>
                <w:szCs w:val="32"/>
              </w:rPr>
              <w:t xml:space="preserve"> Das Seminar richtet sich an Geschäftsführer, Bauleiter und Vorarbeiter.</w:t>
            </w:r>
          </w:p>
          <w:p w14:paraId="59E0FE44" w14:textId="77777777" w:rsidR="0022759A" w:rsidRPr="0022759A" w:rsidRDefault="0022759A" w:rsidP="00E30A23">
            <w:pPr>
              <w:rPr>
                <w:sz w:val="32"/>
                <w:szCs w:val="32"/>
              </w:rPr>
            </w:pPr>
          </w:p>
        </w:tc>
      </w:tr>
      <w:tr w:rsidR="00F045D4" w:rsidRPr="00F045D4" w14:paraId="3D26A006" w14:textId="77777777" w:rsidTr="003E00CA">
        <w:trPr>
          <w:trHeight w:hRule="exact" w:val="3005"/>
        </w:trPr>
        <w:tc>
          <w:tcPr>
            <w:tcW w:w="8065" w:type="dxa"/>
            <w:gridSpan w:val="2"/>
            <w:vAlign w:val="center"/>
          </w:tcPr>
          <w:p w14:paraId="0DD34E8B" w14:textId="77777777" w:rsidR="00F045D4" w:rsidRPr="00E17D35" w:rsidRDefault="006112C5" w:rsidP="00EC203D">
            <w:pPr>
              <w:spacing w:after="120"/>
              <w:ind w:right="283"/>
              <w:rPr>
                <w:b/>
                <w:bCs/>
                <w:color w:val="C10033" w:themeColor="accent6"/>
                <w:sz w:val="40"/>
                <w:szCs w:val="40"/>
              </w:rPr>
            </w:pPr>
            <w:r w:rsidRPr="00E17D35">
              <w:rPr>
                <w:b/>
                <w:bCs/>
                <w:color w:val="C10033" w:themeColor="accent6"/>
                <w:sz w:val="40"/>
                <w:szCs w:val="40"/>
              </w:rPr>
              <w:t>Referent</w:t>
            </w:r>
            <w:r w:rsidR="0022759A" w:rsidRPr="00E17D35">
              <w:rPr>
                <w:b/>
                <w:bCs/>
                <w:color w:val="C10033" w:themeColor="accent6"/>
                <w:sz w:val="40"/>
                <w:szCs w:val="40"/>
              </w:rPr>
              <w:t>/</w:t>
            </w:r>
            <w:r w:rsidRPr="00E17D35">
              <w:rPr>
                <w:b/>
                <w:bCs/>
                <w:color w:val="C10033" w:themeColor="accent6"/>
                <w:sz w:val="40"/>
                <w:szCs w:val="40"/>
              </w:rPr>
              <w:t xml:space="preserve">in: </w:t>
            </w:r>
            <w:r w:rsidR="00463AA3">
              <w:rPr>
                <w:b/>
                <w:bCs/>
                <w:color w:val="C10033" w:themeColor="accent6"/>
                <w:sz w:val="40"/>
                <w:szCs w:val="40"/>
              </w:rPr>
              <w:t>Stefan Hoidn</w:t>
            </w:r>
          </w:p>
          <w:p w14:paraId="7E78D08E" w14:textId="77777777" w:rsidR="00144224" w:rsidRPr="00F045D4" w:rsidRDefault="00202BE0" w:rsidP="00EC203D">
            <w:pPr>
              <w:spacing w:after="120"/>
              <w:ind w:right="283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Stefan Hoidn hat 1991 seine Meisterprüfung in Wiesbaden gemacht und übernahm 1993 den elterlichen Betrieb in Offenbach Bürgel, den er seitdem in dritter Generation führt</w:t>
            </w:r>
            <w:r w:rsidR="007B5F5D" w:rsidRPr="00E17D35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Seit 2004 ist er öffentlich bestellter und vereidigter Sachverständiger für das Maler- und Lackiererhandwerk.</w:t>
            </w:r>
          </w:p>
        </w:tc>
        <w:tc>
          <w:tcPr>
            <w:tcW w:w="2709" w:type="dxa"/>
            <w:gridSpan w:val="2"/>
            <w:vAlign w:val="center"/>
          </w:tcPr>
          <w:p w14:paraId="7BE5E246" w14:textId="77777777" w:rsidR="00F045D4" w:rsidRPr="00F045D4" w:rsidRDefault="00E17D35" w:rsidP="00EC20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6BC88FC" wp14:editId="39E033D8">
                  <wp:extent cx="1462790" cy="1895656"/>
                  <wp:effectExtent l="0" t="0" r="444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508a - Kopi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790" cy="189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1C8" w:rsidRPr="00F045D4" w14:paraId="61C368B1" w14:textId="77777777" w:rsidTr="005041C8">
        <w:trPr>
          <w:trHeight w:hRule="exact" w:val="235"/>
        </w:trPr>
        <w:tc>
          <w:tcPr>
            <w:tcW w:w="10774" w:type="dxa"/>
            <w:gridSpan w:val="4"/>
            <w:vAlign w:val="center"/>
          </w:tcPr>
          <w:p w14:paraId="0DD5E51E" w14:textId="77777777" w:rsidR="005041C8" w:rsidRDefault="005041C8" w:rsidP="00EC203D">
            <w:pPr>
              <w:rPr>
                <w:noProof/>
                <w:sz w:val="24"/>
                <w:szCs w:val="24"/>
              </w:rPr>
            </w:pPr>
          </w:p>
        </w:tc>
      </w:tr>
      <w:tr w:rsidR="00F045D4" w:rsidRPr="00F045D4" w14:paraId="2C45791C" w14:textId="77777777" w:rsidTr="003E00CA">
        <w:trPr>
          <w:trHeight w:val="3826"/>
        </w:trPr>
        <w:tc>
          <w:tcPr>
            <w:tcW w:w="5377" w:type="dxa"/>
            <w:shd w:val="clear" w:color="auto" w:fill="F5CA1F" w:themeFill="accent3"/>
          </w:tcPr>
          <w:p w14:paraId="2094425E" w14:textId="77777777" w:rsidR="00E30A23" w:rsidRDefault="00E30A23" w:rsidP="00003E1A">
            <w:pPr>
              <w:ind w:left="737"/>
              <w:rPr>
                <w:color w:val="C10033" w:themeColor="accent6"/>
                <w:sz w:val="24"/>
                <w:szCs w:val="24"/>
              </w:rPr>
            </w:pPr>
          </w:p>
          <w:sdt>
            <w:sdtPr>
              <w:rPr>
                <w:b/>
                <w:bCs/>
                <w:color w:val="C10033" w:themeColor="accent6"/>
                <w:sz w:val="32"/>
                <w:szCs w:val="32"/>
              </w:rPr>
              <w:alias w:val="Datum"/>
              <w:tag w:val="tagDatum"/>
              <w:id w:val="96837927"/>
              <w:lock w:val="sdtLocked"/>
              <w:placeholder>
                <w:docPart w:val="E5172567345C4D698E6DCE1A75B9AB15"/>
              </w:placeholder>
              <w:dataBinding w:prefixMappings="xmlns:ns0='http://www.huegemann-informatik.de/Seminareinladung' " w:xpath="/ns0:Seminareinladung[1]/ns0:Datum[1]" w:storeItemID="{FFB6E62F-F70F-4425-8056-114750B0889A}"/>
              <w:date w:fullDate="2020-09-11T00:00:00Z">
                <w:dateFormat w:val="dddd, d. MMMM 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2C2D17C" w14:textId="15E4312F" w:rsidR="00E30A23" w:rsidRPr="003B4B9F" w:rsidRDefault="00AB6CD0" w:rsidP="00003E1A">
                <w:pPr>
                  <w:ind w:left="737"/>
                  <w:rPr>
                    <w:b/>
                    <w:bCs/>
                    <w:color w:val="C10033" w:themeColor="accent6"/>
                    <w:sz w:val="24"/>
                    <w:szCs w:val="24"/>
                  </w:rPr>
                </w:pPr>
                <w:r>
                  <w:rPr>
                    <w:b/>
                    <w:bCs/>
                    <w:color w:val="C10033" w:themeColor="accent6"/>
                    <w:sz w:val="32"/>
                    <w:szCs w:val="32"/>
                  </w:rPr>
                  <w:t>Freitag, 11. September 2020</w:t>
                </w:r>
              </w:p>
            </w:sdtContent>
          </w:sdt>
          <w:p w14:paraId="36EB6ADF" w14:textId="77777777" w:rsidR="00003E1A" w:rsidRDefault="00003E1A" w:rsidP="00E30A23">
            <w:pPr>
              <w:ind w:left="737"/>
              <w:rPr>
                <w:color w:val="C10033" w:themeColor="accent6"/>
                <w:sz w:val="24"/>
                <w:szCs w:val="24"/>
              </w:rPr>
            </w:pPr>
            <w:r>
              <w:rPr>
                <w:color w:val="C10033" w:themeColor="accent6"/>
                <w:sz w:val="24"/>
                <w:szCs w:val="24"/>
              </w:rPr>
              <w:t>9 Uhr bis ca. 17 Uhr</w:t>
            </w:r>
          </w:p>
          <w:sdt>
            <w:sdtPr>
              <w:rPr>
                <w:color w:val="C10033" w:themeColor="accent6"/>
                <w:sz w:val="24"/>
                <w:szCs w:val="24"/>
              </w:rPr>
              <w:alias w:val="Wo"/>
              <w:tag w:val="tagWo"/>
              <w:id w:val="266970936"/>
              <w:lock w:val="sdtLocked"/>
              <w:placeholder>
                <w:docPart w:val="AE7DD01A7E2041C4A3E10545E0C30F19"/>
              </w:placeholder>
              <w:dataBinding w:prefixMappings="xmlns:ns0='http://www.huegemann-informatik.de/Seminareinladung' " w:xpath="/ns0:Seminareinladung[1]/ns0:Wo[1]" w:storeItemID="{FFB6E62F-F70F-4425-8056-114750B0889A}"/>
              <w:comboBox w:lastValue="Im Ausbildungszentrum Frankfurt">
                <w:listItem w:value="Wählen Sie ein Element aus."/>
                <w:listItem w:displayText="Im Ausbildungszentrum Frankfurt" w:value="Im Ausbildungszentrum Frankfurt"/>
                <w:listItem w:displayText="Im Ausbildungszentrum Darmstadt" w:value="Im Ausbildungszentrum Darmstadt"/>
              </w:comboBox>
            </w:sdtPr>
            <w:sdtEndPr/>
            <w:sdtContent>
              <w:p w14:paraId="006FCB5A" w14:textId="77777777" w:rsidR="00003E1A" w:rsidRPr="003B4B9F" w:rsidRDefault="00B466C8" w:rsidP="003B4B9F">
                <w:pPr>
                  <w:spacing w:before="240"/>
                  <w:ind w:left="737"/>
                  <w:rPr>
                    <w:color w:val="C10033" w:themeColor="accent6"/>
                    <w:sz w:val="24"/>
                    <w:szCs w:val="24"/>
                  </w:rPr>
                </w:pPr>
                <w:r w:rsidRPr="003B4B9F">
                  <w:rPr>
                    <w:color w:val="C10033" w:themeColor="accent6"/>
                    <w:sz w:val="24"/>
                    <w:szCs w:val="24"/>
                  </w:rPr>
                  <w:t>Im Ausbildungszentrum Frankfurt</w:t>
                </w:r>
              </w:p>
            </w:sdtContent>
          </w:sdt>
          <w:sdt>
            <w:sdtPr>
              <w:rPr>
                <w:color w:val="C10033" w:themeColor="accent6"/>
                <w:sz w:val="24"/>
                <w:szCs w:val="24"/>
              </w:rPr>
              <w:alias w:val="Strasse"/>
              <w:tag w:val="tagStrasse"/>
              <w:id w:val="1050883669"/>
              <w:lock w:val="sdtLocked"/>
              <w:placeholder>
                <w:docPart w:val="898CF2C629C14478BD0829BD17A3D660"/>
              </w:placeholder>
              <w:dataBinding w:prefixMappings="xmlns:ns0='http://www.huegemann-informatik.de/Seminareinladung' " w:xpath="/ns0:Seminareinladung[1]/ns0:Strasse[1]" w:storeItemID="{FFB6E62F-F70F-4425-8056-114750B0889A}"/>
              <w:comboBox w:lastValue="Hanauer Landstraße 501">
                <w:listItem w:value="Wählen Sie ein Element aus."/>
                <w:listItem w:displayText="Hanauer Landstraße 501" w:value="Hanauer Landstraße 501"/>
                <w:listItem w:displayText="Haasstraße 9" w:value="Haasstraße 9"/>
              </w:comboBox>
            </w:sdtPr>
            <w:sdtEndPr/>
            <w:sdtContent>
              <w:p w14:paraId="5BD8E31B" w14:textId="77777777" w:rsidR="00003E1A" w:rsidRPr="003B4B9F" w:rsidRDefault="00B466C8" w:rsidP="00003E1A">
                <w:pPr>
                  <w:ind w:left="737"/>
                  <w:rPr>
                    <w:color w:val="C10033" w:themeColor="accent6"/>
                    <w:sz w:val="24"/>
                    <w:szCs w:val="24"/>
                  </w:rPr>
                </w:pPr>
                <w:r w:rsidRPr="003B4B9F">
                  <w:rPr>
                    <w:color w:val="C10033" w:themeColor="accent6"/>
                    <w:sz w:val="24"/>
                    <w:szCs w:val="24"/>
                  </w:rPr>
                  <w:t>Hanauer Landstraße 501</w:t>
                </w:r>
              </w:p>
            </w:sdtContent>
          </w:sdt>
          <w:sdt>
            <w:sdtPr>
              <w:rPr>
                <w:color w:val="C10033" w:themeColor="accent6"/>
                <w:sz w:val="24"/>
                <w:szCs w:val="24"/>
              </w:rPr>
              <w:alias w:val="Ort"/>
              <w:tag w:val="tagOrt"/>
              <w:id w:val="951049807"/>
              <w:lock w:val="sdtLocked"/>
              <w:placeholder>
                <w:docPart w:val="EE04451704E242CABA62383DDEAF1154"/>
              </w:placeholder>
              <w:dataBinding w:prefixMappings="xmlns:ns0='http://www.huegemann-informatik.de/Seminareinladung' " w:xpath="/ns0:Seminareinladung[1]/ns0:Ort[1]" w:storeItemID="{FFB6E62F-F70F-4425-8056-114750B0889A}"/>
              <w:comboBox w:lastValue="60386 Frankfurt">
                <w:listItem w:value="Wählen Sie ein Element aus."/>
                <w:listItem w:displayText="60386 Frankfurt" w:value="60386 Frankfurt"/>
                <w:listItem w:displayText="64293 Darmstadt" w:value="64293 Darmstadt"/>
              </w:comboBox>
            </w:sdtPr>
            <w:sdtEndPr/>
            <w:sdtContent>
              <w:p w14:paraId="2A8D717B" w14:textId="77777777" w:rsidR="00003E1A" w:rsidRPr="003B4B9F" w:rsidRDefault="00B466C8" w:rsidP="00144224">
                <w:pPr>
                  <w:ind w:left="737"/>
                  <w:rPr>
                    <w:color w:val="C10033" w:themeColor="accent6"/>
                    <w:sz w:val="24"/>
                    <w:szCs w:val="24"/>
                  </w:rPr>
                </w:pPr>
                <w:r w:rsidRPr="003B4B9F">
                  <w:rPr>
                    <w:color w:val="C10033" w:themeColor="accent6"/>
                    <w:sz w:val="24"/>
                    <w:szCs w:val="24"/>
                  </w:rPr>
                  <w:t>60386 Frankfurt</w:t>
                </w:r>
              </w:p>
            </w:sdtContent>
          </w:sdt>
          <w:p w14:paraId="0F47457E" w14:textId="77777777" w:rsidR="00003E1A" w:rsidRDefault="00144224" w:rsidP="003B4B9F">
            <w:pPr>
              <w:spacing w:before="240"/>
              <w:ind w:left="737"/>
              <w:rPr>
                <w:color w:val="C10033" w:themeColor="accent6"/>
                <w:sz w:val="24"/>
                <w:szCs w:val="24"/>
              </w:rPr>
            </w:pPr>
            <w:r>
              <w:rPr>
                <w:color w:val="C10033" w:themeColor="accent6"/>
                <w:sz w:val="24"/>
                <w:szCs w:val="24"/>
              </w:rPr>
              <w:t>Für Innungsmitglieder:</w:t>
            </w:r>
          </w:p>
          <w:p w14:paraId="3C41A307" w14:textId="77777777" w:rsidR="00144224" w:rsidRPr="003B4B9F" w:rsidRDefault="00202BE0" w:rsidP="00144224">
            <w:pPr>
              <w:ind w:left="737"/>
              <w:rPr>
                <w:b/>
                <w:bCs/>
                <w:color w:val="C10033" w:themeColor="accent6"/>
                <w:sz w:val="32"/>
                <w:szCs w:val="32"/>
              </w:rPr>
            </w:pPr>
            <w:r>
              <w:rPr>
                <w:b/>
                <w:bCs/>
                <w:color w:val="C10033" w:themeColor="accent6"/>
                <w:sz w:val="32"/>
                <w:szCs w:val="32"/>
              </w:rPr>
              <w:t>125</w:t>
            </w:r>
            <w:r w:rsidR="00144224" w:rsidRPr="003B4B9F">
              <w:rPr>
                <w:b/>
                <w:bCs/>
                <w:color w:val="C10033" w:themeColor="accent6"/>
                <w:sz w:val="32"/>
                <w:szCs w:val="32"/>
              </w:rPr>
              <w:t xml:space="preserve"> €</w:t>
            </w:r>
          </w:p>
          <w:p w14:paraId="3D181C7C" w14:textId="77777777" w:rsidR="00144224" w:rsidRDefault="00144224" w:rsidP="00E30A23">
            <w:pPr>
              <w:spacing w:before="60"/>
              <w:ind w:left="737"/>
              <w:rPr>
                <w:color w:val="C10033" w:themeColor="accent6"/>
                <w:sz w:val="24"/>
                <w:szCs w:val="24"/>
              </w:rPr>
            </w:pPr>
            <w:r>
              <w:rPr>
                <w:color w:val="C10033" w:themeColor="accent6"/>
                <w:sz w:val="24"/>
                <w:szCs w:val="24"/>
              </w:rPr>
              <w:t>Für Nichtmitglieder</w:t>
            </w:r>
          </w:p>
          <w:p w14:paraId="61098BD3" w14:textId="325FDCB3" w:rsidR="00003E1A" w:rsidRPr="003B4B9F" w:rsidRDefault="00CF61DB" w:rsidP="003B4B9F">
            <w:pPr>
              <w:ind w:left="73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C10033" w:themeColor="accent6"/>
                <w:sz w:val="32"/>
                <w:szCs w:val="32"/>
              </w:rPr>
              <w:t>Exklusiv für Innungsmitglieder!</w:t>
            </w:r>
          </w:p>
        </w:tc>
        <w:tc>
          <w:tcPr>
            <w:tcW w:w="5397" w:type="dxa"/>
            <w:gridSpan w:val="3"/>
          </w:tcPr>
          <w:p w14:paraId="46460222" w14:textId="77777777" w:rsidR="00F045D4" w:rsidRPr="009D0A9F" w:rsidRDefault="0083060F" w:rsidP="00EF2699">
            <w:pPr>
              <w:spacing w:before="120"/>
              <w:ind w:left="227"/>
              <w:rPr>
                <w:sz w:val="24"/>
                <w:szCs w:val="24"/>
              </w:rPr>
            </w:pPr>
            <w:r w:rsidRPr="009D0A9F">
              <w:rPr>
                <w:sz w:val="24"/>
                <w:szCs w:val="24"/>
              </w:rPr>
              <w:t>zu zahlen auf das Konto</w:t>
            </w:r>
          </w:p>
          <w:p w14:paraId="06CC9C16" w14:textId="77777777" w:rsidR="0083060F" w:rsidRPr="009D0A9F" w:rsidRDefault="0083060F" w:rsidP="00EF2699">
            <w:pPr>
              <w:ind w:left="227"/>
              <w:rPr>
                <w:sz w:val="24"/>
                <w:szCs w:val="24"/>
              </w:rPr>
            </w:pPr>
            <w:r w:rsidRPr="009D0A9F">
              <w:rPr>
                <w:sz w:val="24"/>
                <w:szCs w:val="24"/>
              </w:rPr>
              <w:t>IBAN DE 77 5055 0020 0001 0500 52</w:t>
            </w:r>
          </w:p>
          <w:p w14:paraId="728CA146" w14:textId="77777777" w:rsidR="0083060F" w:rsidRPr="009D0A9F" w:rsidRDefault="0083060F" w:rsidP="00EF2699">
            <w:pPr>
              <w:ind w:left="227"/>
              <w:rPr>
                <w:sz w:val="24"/>
                <w:szCs w:val="24"/>
              </w:rPr>
            </w:pPr>
            <w:r w:rsidRPr="009D0A9F">
              <w:rPr>
                <w:sz w:val="24"/>
                <w:szCs w:val="24"/>
              </w:rPr>
              <w:t>BIC HELADEF10FF</w:t>
            </w:r>
          </w:p>
          <w:p w14:paraId="1813FDDB" w14:textId="77777777" w:rsidR="0083060F" w:rsidRPr="009D0A9F" w:rsidRDefault="0083060F" w:rsidP="00EF2699">
            <w:pPr>
              <w:spacing w:after="120"/>
              <w:ind w:left="227"/>
              <w:rPr>
                <w:sz w:val="24"/>
                <w:szCs w:val="24"/>
              </w:rPr>
            </w:pPr>
            <w:r w:rsidRPr="009D0A9F">
              <w:rPr>
                <w:sz w:val="24"/>
                <w:szCs w:val="24"/>
              </w:rPr>
              <w:t>bei der Städt. Sparkasse Offenbach</w:t>
            </w:r>
          </w:p>
          <w:p w14:paraId="51FE851D" w14:textId="77777777" w:rsidR="0083060F" w:rsidRPr="009D0A9F" w:rsidRDefault="00071F95" w:rsidP="00EF2699">
            <w:pPr>
              <w:ind w:left="227"/>
              <w:rPr>
                <w:sz w:val="24"/>
                <w:szCs w:val="24"/>
              </w:rPr>
            </w:pPr>
            <w:r w:rsidRPr="009D0A9F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931A887" wp14:editId="311B32B0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969645</wp:posOffset>
                  </wp:positionV>
                  <wp:extent cx="2448000" cy="635902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1_Rhein-Main_po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63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060F" w:rsidRPr="009D0A9F">
              <w:rPr>
                <w:sz w:val="24"/>
                <w:szCs w:val="24"/>
              </w:rPr>
              <w:t xml:space="preserve">Die Anmeldung ist verbindlich. Bei Absagen berechnen wir bis 14 Tage vor der Veranstaltung </w:t>
            </w:r>
            <w:r w:rsidRPr="009D0A9F">
              <w:rPr>
                <w:sz w:val="24"/>
                <w:szCs w:val="24"/>
              </w:rPr>
              <w:t>50% des Beitrags. Bei Absagen bis zu 6 Tagen vor der Veranstaltung ist der volle Beitrag zu zahlen.</w:t>
            </w:r>
          </w:p>
        </w:tc>
      </w:tr>
      <w:tr w:rsidR="00E30A23" w:rsidRPr="00E30A23" w14:paraId="54DF2DDE" w14:textId="77777777" w:rsidTr="003E00C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hRule="exact" w:val="851"/>
        </w:trPr>
        <w:tc>
          <w:tcPr>
            <w:tcW w:w="5377" w:type="dxa"/>
            <w:shd w:val="clear" w:color="auto" w:fill="C10033" w:themeFill="accent6"/>
            <w:vAlign w:val="center"/>
          </w:tcPr>
          <w:p w14:paraId="0043FD45" w14:textId="77777777" w:rsidR="00081BDE" w:rsidRPr="000B56F2" w:rsidRDefault="00E30A23" w:rsidP="00E30A23">
            <w:pPr>
              <w:rPr>
                <w:b/>
                <w:bCs/>
                <w:color w:val="FFFFFF" w:themeColor="background1"/>
                <w:spacing w:val="240"/>
              </w:rPr>
            </w:pPr>
            <w:r w:rsidRPr="000B56F2">
              <w:rPr>
                <w:b/>
                <w:bCs/>
                <w:color w:val="FFFFFF" w:themeColor="background1"/>
                <w:spacing w:val="240"/>
                <w:sz w:val="52"/>
                <w:szCs w:val="52"/>
              </w:rPr>
              <w:lastRenderedPageBreak/>
              <w:t>ANMELDUNG</w:t>
            </w:r>
          </w:p>
        </w:tc>
        <w:tc>
          <w:tcPr>
            <w:tcW w:w="5377" w:type="dxa"/>
            <w:gridSpan w:val="2"/>
            <w:shd w:val="clear" w:color="auto" w:fill="C10033" w:themeFill="accent6"/>
            <w:vAlign w:val="center"/>
          </w:tcPr>
          <w:p w14:paraId="4B57E83A" w14:textId="77777777" w:rsidR="00081BDE" w:rsidRPr="00463AA3" w:rsidRDefault="00E30A23" w:rsidP="00E30A23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463AA3">
              <w:rPr>
                <w:color w:val="FFFFFF" w:themeColor="background1"/>
                <w:sz w:val="24"/>
                <w:szCs w:val="24"/>
                <w:lang w:val="en-US"/>
              </w:rPr>
              <w:t>per Fax an 069</w:t>
            </w:r>
            <w:r w:rsidR="00FB210D" w:rsidRPr="00463AA3">
              <w:rPr>
                <w:color w:val="FFFFFF" w:themeColor="background1"/>
                <w:sz w:val="24"/>
                <w:szCs w:val="24"/>
                <w:lang w:val="en-US"/>
              </w:rPr>
              <w:t xml:space="preserve">-89990769 </w:t>
            </w:r>
            <w:proofErr w:type="spellStart"/>
            <w:r w:rsidR="00FB210D" w:rsidRPr="00463AA3">
              <w:rPr>
                <w:color w:val="FFFFFF" w:themeColor="background1"/>
                <w:sz w:val="24"/>
                <w:szCs w:val="24"/>
                <w:lang w:val="en-US"/>
              </w:rPr>
              <w:t>oder</w:t>
            </w:r>
            <w:proofErr w:type="spellEnd"/>
          </w:p>
          <w:p w14:paraId="0674E0B4" w14:textId="77777777" w:rsidR="00FB210D" w:rsidRPr="00463AA3" w:rsidRDefault="00FB210D" w:rsidP="00E30A23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463AA3">
              <w:rPr>
                <w:color w:val="FFFFFF" w:themeColor="background1"/>
                <w:sz w:val="24"/>
                <w:szCs w:val="24"/>
                <w:lang w:val="en-US"/>
              </w:rPr>
              <w:t>per Mail an info@farbe-rhein-main.de</w:t>
            </w:r>
          </w:p>
          <w:p w14:paraId="4CDCFCE8" w14:textId="77777777" w:rsidR="006D3CD5" w:rsidRPr="000B56F2" w:rsidRDefault="006D3CD5" w:rsidP="00E30A23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oder einfach </w:t>
            </w:r>
            <w:r w:rsidR="00A71BE3">
              <w:rPr>
                <w:color w:val="FFFFFF" w:themeColor="background1"/>
                <w:sz w:val="24"/>
                <w:szCs w:val="24"/>
              </w:rPr>
              <w:t xml:space="preserve">online </w:t>
            </w:r>
            <w:r>
              <w:rPr>
                <w:color w:val="FFFFFF" w:themeColor="background1"/>
                <w:sz w:val="24"/>
                <w:szCs w:val="24"/>
              </w:rPr>
              <w:t>unter www.farbe-rhein-main.de</w:t>
            </w:r>
          </w:p>
        </w:tc>
      </w:tr>
      <w:tr w:rsidR="00081BDE" w14:paraId="76EFC906" w14:textId="77777777" w:rsidTr="003E00C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hRule="exact" w:val="1558"/>
        </w:trPr>
        <w:tc>
          <w:tcPr>
            <w:tcW w:w="5377" w:type="dxa"/>
            <w:vAlign w:val="bottom"/>
          </w:tcPr>
          <w:p w14:paraId="10EF7278" w14:textId="77777777" w:rsidR="00436190" w:rsidRDefault="003344C7" w:rsidP="00A16300">
            <w:pPr>
              <w:spacing w:after="120"/>
              <w:rPr>
                <w:sz w:val="24"/>
                <w:szCs w:val="24"/>
              </w:rPr>
            </w:pPr>
            <w:r w:rsidRPr="003344C7">
              <w:rPr>
                <w:sz w:val="24"/>
                <w:szCs w:val="24"/>
              </w:rPr>
              <w:t>An dem Innungsseminar</w:t>
            </w:r>
          </w:p>
          <w:p w14:paraId="4D0730BF" w14:textId="77777777" w:rsidR="00436190" w:rsidRDefault="00436190" w:rsidP="00436190"/>
        </w:tc>
        <w:tc>
          <w:tcPr>
            <w:tcW w:w="5377" w:type="dxa"/>
            <w:gridSpan w:val="2"/>
            <w:vAlign w:val="bottom"/>
          </w:tcPr>
          <w:sdt>
            <w:sdtPr>
              <w:rPr>
                <w:color w:val="000000" w:themeColor="text1"/>
                <w:sz w:val="24"/>
                <w:szCs w:val="24"/>
              </w:rPr>
              <w:alias w:val="Wo"/>
              <w:tag w:val="tagWo2"/>
              <w:id w:val="2012716887"/>
              <w:lock w:val="sdtLocked"/>
              <w:placeholder>
                <w:docPart w:val="53E8BE53053D4EAEB9195569F05BD7EF"/>
              </w:placeholder>
              <w:dataBinding w:prefixMappings="xmlns:ns0='http://www.huegemann-informatik.de/Seminareinladung' " w:xpath="/ns0:Seminareinladung[1]/ns0:Wo[1]" w:storeItemID="{FFB6E62F-F70F-4425-8056-114750B0889A}"/>
              <w:comboBox w:lastValue="Im Ausbildungszentrum Frankfurt">
                <w:listItem w:value="Wählen Sie ein Element aus."/>
              </w:comboBox>
            </w:sdtPr>
            <w:sdtEndPr/>
            <w:sdtContent>
              <w:p w14:paraId="27E5F059" w14:textId="77777777" w:rsidR="00130E16" w:rsidRDefault="00B466C8" w:rsidP="00130E16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Im Ausbildungszentrum Frankfurt</w:t>
                </w:r>
              </w:p>
            </w:sdtContent>
          </w:sdt>
          <w:p w14:paraId="3B423B75" w14:textId="77777777" w:rsidR="003344C7" w:rsidRPr="000B56F2" w:rsidRDefault="003D5550" w:rsidP="00130E16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Strasse"/>
                <w:tag w:val="tagStrasse2"/>
                <w:id w:val="113100798"/>
                <w:lock w:val="sdtContentLocked"/>
                <w:placeholder>
                  <w:docPart w:val="53E8BE53053D4EAEB9195569F05BD7EF"/>
                </w:placeholder>
                <w:dataBinding w:prefixMappings="xmlns:ns0='http://www.huegemann-informatik.de/Seminareinladung' " w:xpath="/ns0:Seminareinladung[1]/ns0:Strasse[1]" w:storeItemID="{FFB6E62F-F70F-4425-8056-114750B0889A}"/>
                <w:comboBox w:lastValue="Hanauer Landstraße 501">
                  <w:listItem w:value="Wählen Sie ein Element aus."/>
                </w:comboBox>
              </w:sdtPr>
              <w:sdtEndPr/>
              <w:sdtContent>
                <w:r w:rsidR="00B466C8">
                  <w:rPr>
                    <w:color w:val="000000" w:themeColor="text1"/>
                    <w:sz w:val="24"/>
                    <w:szCs w:val="24"/>
                  </w:rPr>
                  <w:t>Hanauer Landstraße 501</w:t>
                </w:r>
              </w:sdtContent>
            </w:sdt>
            <w:r w:rsidR="001A25A3" w:rsidRPr="000B56F2">
              <w:rPr>
                <w:color w:val="000000" w:themeColor="text1"/>
                <w:sz w:val="24"/>
                <w:szCs w:val="24"/>
              </w:rPr>
              <w:t xml:space="preserve">,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alias w:val="Ort"/>
                <w:tag w:val="tagOrt2"/>
                <w:id w:val="-640656480"/>
                <w:lock w:val="sdtContentLocked"/>
                <w:placeholder>
                  <w:docPart w:val="53E8BE53053D4EAEB9195569F05BD7EF"/>
                </w:placeholder>
                <w:dataBinding w:prefixMappings="xmlns:ns0='http://www.huegemann-informatik.de/Seminareinladung' " w:xpath="/ns0:Seminareinladung[1]/ns0:Ort[1]" w:storeItemID="{FFB6E62F-F70F-4425-8056-114750B0889A}"/>
                <w:comboBox w:lastValue="60386 Frankfurt">
                  <w:listItem w:value="Wählen Sie ein Element aus."/>
                </w:comboBox>
              </w:sdtPr>
              <w:sdtEndPr/>
              <w:sdtContent>
                <w:r w:rsidR="00B466C8">
                  <w:rPr>
                    <w:color w:val="000000" w:themeColor="text1"/>
                    <w:sz w:val="24"/>
                    <w:szCs w:val="24"/>
                  </w:rPr>
                  <w:t>60386 Frankfurt</w:t>
                </w:r>
              </w:sdtContent>
            </w:sdt>
          </w:p>
        </w:tc>
      </w:tr>
      <w:tr w:rsidR="00081BDE" w14:paraId="41DD2BAF" w14:textId="77777777" w:rsidTr="003E00C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50"/>
        </w:trPr>
        <w:tc>
          <w:tcPr>
            <w:tcW w:w="5377" w:type="dxa"/>
            <w:tcBorders>
              <w:bottom w:val="single" w:sz="48" w:space="0" w:color="FFFFFF" w:themeColor="background1"/>
            </w:tcBorders>
            <w:vAlign w:val="bottom"/>
          </w:tcPr>
          <w:p w14:paraId="67FFDCFE" w14:textId="16B41394" w:rsidR="00081BDE" w:rsidRPr="00622876" w:rsidRDefault="006112C5" w:rsidP="003520D8">
            <w:pPr>
              <w:spacing w:after="120"/>
              <w:rPr>
                <w:b/>
                <w:bCs/>
                <w:sz w:val="32"/>
                <w:szCs w:val="32"/>
              </w:rPr>
            </w:pPr>
            <w:r w:rsidRPr="00622876">
              <w:rPr>
                <w:b/>
                <w:bCs/>
                <w:sz w:val="32"/>
                <w:szCs w:val="32"/>
              </w:rPr>
              <w:br w:type="page"/>
            </w:r>
            <w:r w:rsidR="008C1A8A">
              <w:rPr>
                <w:b/>
                <w:bCs/>
                <w:sz w:val="32"/>
                <w:szCs w:val="32"/>
              </w:rPr>
              <w:t>"</w:t>
            </w:r>
            <w:sdt>
              <w:sdtPr>
                <w:rPr>
                  <w:b/>
                  <w:bCs/>
                  <w:sz w:val="32"/>
                  <w:szCs w:val="32"/>
                </w:rPr>
                <w:alias w:val="Seminartitel"/>
                <w:tag w:val="tagSeminartitel2"/>
                <w:id w:val="-2123212723"/>
                <w:lock w:val="sdtContentLocked"/>
                <w:placeholder>
                  <w:docPart w:val="53E8BE53053D4EAEB9195569F05BD7EF"/>
                </w:placeholder>
                <w:dataBinding w:prefixMappings="xmlns:ns0='http://www.huegemann-informatik.de/Seminareinladung' " w:xpath="/ns0:Seminareinladung[1]/ns0:Seminartitel[1]" w:storeItemID="{FFB6E62F-F70F-4425-8056-114750B0889A}"/>
                <w:comboBox w:lastValue="Untergrundprüfung in der Praxis">
                  <w:listItem w:value="Wählen Sie ein Element aus."/>
                </w:comboBox>
              </w:sdtPr>
              <w:sdtEndPr/>
              <w:sdtContent>
                <w:r w:rsidR="00B74062">
                  <w:rPr>
                    <w:b/>
                    <w:bCs/>
                    <w:sz w:val="32"/>
                    <w:szCs w:val="32"/>
                  </w:rPr>
                  <w:t>Untergrundprüfung in der Praxis</w:t>
                </w:r>
              </w:sdtContent>
            </w:sdt>
            <w:r w:rsidR="00622876" w:rsidRPr="008C1A8A">
              <w:rPr>
                <w:b/>
                <w:bCs/>
                <w:sz w:val="32"/>
                <w:szCs w:val="32"/>
              </w:rPr>
              <w:t>"</w:t>
            </w:r>
            <w:r w:rsidR="00622876" w:rsidRPr="00622876">
              <w:rPr>
                <w:b/>
                <w:bCs/>
                <w:sz w:val="32"/>
                <w:szCs w:val="32"/>
              </w:rPr>
              <w:br/>
              <w:t>am</w:t>
            </w:r>
            <w:r w:rsidR="00B11B17">
              <w:rPr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</w:rPr>
                <w:alias w:val="Datum"/>
                <w:tag w:val="tagDatum2"/>
                <w:id w:val="1941178523"/>
                <w:lock w:val="sdtContentLocked"/>
                <w:placeholder>
                  <w:docPart w:val="E5172567345C4D698E6DCE1A75B9AB15"/>
                </w:placeholder>
                <w:dataBinding w:prefixMappings="xmlns:ns0='http://www.huegemann-informatik.de/Seminareinladung' " w:xpath="/ns0:Seminareinladung[1]/ns0:Datum[1]" w:storeItemID="{FFB6E62F-F70F-4425-8056-114750B0889A}"/>
                <w:date w:fullDate="2020-09-11T00:00:00Z">
                  <w:dateFormat w:val="dddd, 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B6CD0">
                  <w:rPr>
                    <w:b/>
                    <w:bCs/>
                    <w:sz w:val="32"/>
                    <w:szCs w:val="32"/>
                  </w:rPr>
                  <w:t>Freitag, 11. September 2020</w:t>
                </w:r>
              </w:sdtContent>
            </w:sdt>
          </w:p>
        </w:tc>
        <w:tc>
          <w:tcPr>
            <w:tcW w:w="5377" w:type="dxa"/>
            <w:gridSpan w:val="2"/>
            <w:tcBorders>
              <w:bottom w:val="single" w:sz="48" w:space="0" w:color="FFFFFF" w:themeColor="background1"/>
            </w:tcBorders>
          </w:tcPr>
          <w:p w14:paraId="5DCDF92D" w14:textId="77777777" w:rsidR="00081BDE" w:rsidRPr="000B56F2" w:rsidRDefault="003344C7" w:rsidP="003520D8">
            <w:pPr>
              <w:spacing w:before="480"/>
              <w:rPr>
                <w:sz w:val="24"/>
                <w:szCs w:val="24"/>
              </w:rPr>
            </w:pPr>
            <w:r w:rsidRPr="000B56F2">
              <w:rPr>
                <w:sz w:val="24"/>
                <w:szCs w:val="24"/>
              </w:rPr>
              <w:t>nehme</w:t>
            </w:r>
            <w:r w:rsidR="007D5F05">
              <w:rPr>
                <w:sz w:val="24"/>
                <w:szCs w:val="24"/>
              </w:rPr>
              <w:t>(</w:t>
            </w:r>
            <w:r w:rsidRPr="000B56F2">
              <w:rPr>
                <w:sz w:val="24"/>
                <w:szCs w:val="24"/>
              </w:rPr>
              <w:t>n</w:t>
            </w:r>
            <w:r w:rsidR="007D5F05">
              <w:rPr>
                <w:sz w:val="24"/>
                <w:szCs w:val="24"/>
              </w:rPr>
              <w:t>)</w:t>
            </w:r>
            <w:r w:rsidRPr="000B56F2">
              <w:rPr>
                <w:sz w:val="24"/>
                <w:szCs w:val="24"/>
              </w:rPr>
              <w:t xml:space="preserve"> ich</w:t>
            </w:r>
            <w:r w:rsidR="00A71BE3">
              <w:rPr>
                <w:sz w:val="24"/>
                <w:szCs w:val="24"/>
              </w:rPr>
              <w:t>/</w:t>
            </w:r>
            <w:r w:rsidRPr="000B56F2">
              <w:rPr>
                <w:sz w:val="24"/>
                <w:szCs w:val="24"/>
              </w:rPr>
              <w:t>wir teil:</w:t>
            </w:r>
          </w:p>
        </w:tc>
      </w:tr>
      <w:tr w:rsidR="003520D8" w:rsidRPr="003520D8" w14:paraId="57E2B10F" w14:textId="77777777" w:rsidTr="003E00C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50"/>
        </w:trPr>
        <w:tc>
          <w:tcPr>
            <w:tcW w:w="10754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5CE1A779" w14:textId="77777777" w:rsidR="000B56F2" w:rsidRPr="003520D8" w:rsidRDefault="000B56F2">
            <w:pPr>
              <w:rPr>
                <w:color w:val="808080" w:themeColor="background1" w:themeShade="80"/>
              </w:rPr>
            </w:pPr>
            <w:r w:rsidRPr="003520D8">
              <w:rPr>
                <w:color w:val="808080" w:themeColor="background1" w:themeShade="80"/>
              </w:rPr>
              <w:t>Firmenname</w:t>
            </w:r>
          </w:p>
        </w:tc>
      </w:tr>
      <w:tr w:rsidR="003520D8" w:rsidRPr="003520D8" w14:paraId="6DE4C95C" w14:textId="77777777" w:rsidTr="003E00C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50"/>
        </w:trPr>
        <w:tc>
          <w:tcPr>
            <w:tcW w:w="5377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2EAF8011" w14:textId="77777777" w:rsidR="00081BDE" w:rsidRPr="003520D8" w:rsidRDefault="003344C7">
            <w:pPr>
              <w:rPr>
                <w:color w:val="808080" w:themeColor="background1" w:themeShade="80"/>
              </w:rPr>
            </w:pPr>
            <w:r w:rsidRPr="003520D8">
              <w:rPr>
                <w:color w:val="808080" w:themeColor="background1" w:themeShade="80"/>
              </w:rPr>
              <w:t>Name</w:t>
            </w:r>
          </w:p>
        </w:tc>
        <w:tc>
          <w:tcPr>
            <w:tcW w:w="537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1DD0CA12" w14:textId="77777777" w:rsidR="00081BDE" w:rsidRPr="003520D8" w:rsidRDefault="006D3CD5">
            <w:pPr>
              <w:rPr>
                <w:color w:val="808080" w:themeColor="background1" w:themeShade="80"/>
              </w:rPr>
            </w:pPr>
            <w:r w:rsidRPr="003520D8">
              <w:rPr>
                <w:color w:val="808080" w:themeColor="background1" w:themeShade="80"/>
              </w:rPr>
              <w:t>E-Mail-Adresse</w:t>
            </w:r>
          </w:p>
        </w:tc>
      </w:tr>
      <w:tr w:rsidR="003520D8" w:rsidRPr="003520D8" w14:paraId="7E91E766" w14:textId="77777777" w:rsidTr="003E00C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50"/>
        </w:trPr>
        <w:tc>
          <w:tcPr>
            <w:tcW w:w="5377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7D0DD0CB" w14:textId="77777777" w:rsidR="00081BDE" w:rsidRPr="003520D8" w:rsidRDefault="003344C7">
            <w:pPr>
              <w:rPr>
                <w:color w:val="808080" w:themeColor="background1" w:themeShade="80"/>
              </w:rPr>
            </w:pPr>
            <w:r w:rsidRPr="003520D8">
              <w:rPr>
                <w:color w:val="808080" w:themeColor="background1" w:themeShade="80"/>
              </w:rPr>
              <w:t>Name</w:t>
            </w:r>
          </w:p>
        </w:tc>
        <w:tc>
          <w:tcPr>
            <w:tcW w:w="537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160FFE0D" w14:textId="77777777" w:rsidR="00081BDE" w:rsidRPr="003520D8" w:rsidRDefault="006D3CD5">
            <w:pPr>
              <w:rPr>
                <w:color w:val="808080" w:themeColor="background1" w:themeShade="80"/>
              </w:rPr>
            </w:pPr>
            <w:r w:rsidRPr="003520D8">
              <w:rPr>
                <w:color w:val="808080" w:themeColor="background1" w:themeShade="80"/>
              </w:rPr>
              <w:t>E-Mail-Adresse</w:t>
            </w:r>
          </w:p>
        </w:tc>
      </w:tr>
      <w:tr w:rsidR="003520D8" w:rsidRPr="003520D8" w14:paraId="0E89635D" w14:textId="77777777" w:rsidTr="003E00C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50"/>
        </w:trPr>
        <w:tc>
          <w:tcPr>
            <w:tcW w:w="5377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3E673A7A" w14:textId="77777777" w:rsidR="00081BDE" w:rsidRPr="003520D8" w:rsidRDefault="003344C7">
            <w:pPr>
              <w:rPr>
                <w:color w:val="808080" w:themeColor="background1" w:themeShade="80"/>
              </w:rPr>
            </w:pPr>
            <w:r w:rsidRPr="003520D8">
              <w:rPr>
                <w:color w:val="808080" w:themeColor="background1" w:themeShade="80"/>
              </w:rPr>
              <w:t>Name</w:t>
            </w:r>
          </w:p>
        </w:tc>
        <w:tc>
          <w:tcPr>
            <w:tcW w:w="537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193B2F11" w14:textId="77777777" w:rsidR="00081BDE" w:rsidRPr="003520D8" w:rsidRDefault="006D3CD5">
            <w:pPr>
              <w:rPr>
                <w:color w:val="808080" w:themeColor="background1" w:themeShade="80"/>
              </w:rPr>
            </w:pPr>
            <w:r w:rsidRPr="003520D8">
              <w:rPr>
                <w:color w:val="808080" w:themeColor="background1" w:themeShade="80"/>
              </w:rPr>
              <w:t>E-Mail-Adresse</w:t>
            </w:r>
          </w:p>
        </w:tc>
      </w:tr>
      <w:tr w:rsidR="003520D8" w:rsidRPr="003520D8" w14:paraId="3A8D2E14" w14:textId="77777777" w:rsidTr="003E00C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50"/>
        </w:trPr>
        <w:tc>
          <w:tcPr>
            <w:tcW w:w="5377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47B5A580" w14:textId="77777777" w:rsidR="00081BDE" w:rsidRPr="003520D8" w:rsidRDefault="003344C7">
            <w:pPr>
              <w:rPr>
                <w:color w:val="808080" w:themeColor="background1" w:themeShade="80"/>
              </w:rPr>
            </w:pPr>
            <w:r w:rsidRPr="003520D8">
              <w:rPr>
                <w:color w:val="808080" w:themeColor="background1" w:themeShade="80"/>
              </w:rPr>
              <w:t>Name</w:t>
            </w:r>
          </w:p>
        </w:tc>
        <w:tc>
          <w:tcPr>
            <w:tcW w:w="537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1E9AFA9D" w14:textId="77777777" w:rsidR="00081BDE" w:rsidRPr="003520D8" w:rsidRDefault="006D3CD5">
            <w:pPr>
              <w:rPr>
                <w:color w:val="808080" w:themeColor="background1" w:themeShade="80"/>
              </w:rPr>
            </w:pPr>
            <w:r w:rsidRPr="003520D8">
              <w:rPr>
                <w:color w:val="808080" w:themeColor="background1" w:themeShade="80"/>
              </w:rPr>
              <w:t>E-Mail-Adresse</w:t>
            </w:r>
          </w:p>
        </w:tc>
      </w:tr>
      <w:tr w:rsidR="003520D8" w:rsidRPr="003520D8" w14:paraId="663A2CFF" w14:textId="77777777" w:rsidTr="003E00C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50"/>
        </w:trPr>
        <w:tc>
          <w:tcPr>
            <w:tcW w:w="5377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552D9553" w14:textId="77777777" w:rsidR="00081BDE" w:rsidRPr="003520D8" w:rsidRDefault="003344C7">
            <w:pPr>
              <w:rPr>
                <w:color w:val="808080" w:themeColor="background1" w:themeShade="80"/>
              </w:rPr>
            </w:pPr>
            <w:r w:rsidRPr="003520D8">
              <w:rPr>
                <w:color w:val="808080" w:themeColor="background1" w:themeShade="80"/>
              </w:rPr>
              <w:t>Name</w:t>
            </w:r>
          </w:p>
        </w:tc>
        <w:tc>
          <w:tcPr>
            <w:tcW w:w="537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14:paraId="50C665BF" w14:textId="77777777" w:rsidR="00081BDE" w:rsidRPr="003520D8" w:rsidRDefault="006D3CD5">
            <w:pPr>
              <w:rPr>
                <w:color w:val="808080" w:themeColor="background1" w:themeShade="80"/>
              </w:rPr>
            </w:pPr>
            <w:r w:rsidRPr="003520D8">
              <w:rPr>
                <w:color w:val="808080" w:themeColor="background1" w:themeShade="80"/>
              </w:rPr>
              <w:t>E-Mail-Adresse</w:t>
            </w:r>
          </w:p>
        </w:tc>
      </w:tr>
      <w:tr w:rsidR="003520D8" w:rsidRPr="003520D8" w14:paraId="4622F63C" w14:textId="77777777" w:rsidTr="003E00C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50"/>
        </w:trPr>
        <w:tc>
          <w:tcPr>
            <w:tcW w:w="5377" w:type="dxa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60DD1FF5" w14:textId="77777777" w:rsidR="003344C7" w:rsidRPr="003520D8" w:rsidRDefault="003344C7" w:rsidP="00347F47">
            <w:pPr>
              <w:rPr>
                <w:color w:val="808080" w:themeColor="background1" w:themeShade="80"/>
              </w:rPr>
            </w:pPr>
            <w:r w:rsidRPr="003520D8">
              <w:rPr>
                <w:color w:val="808080" w:themeColor="background1" w:themeShade="80"/>
              </w:rPr>
              <w:t>Name</w:t>
            </w:r>
          </w:p>
        </w:tc>
        <w:tc>
          <w:tcPr>
            <w:tcW w:w="537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</w:tcBorders>
            <w:shd w:val="clear" w:color="auto" w:fill="D9D9D9" w:themeFill="background1" w:themeFillShade="D9"/>
          </w:tcPr>
          <w:p w14:paraId="1E1FD45F" w14:textId="77777777" w:rsidR="003344C7" w:rsidRPr="003520D8" w:rsidRDefault="006D3CD5" w:rsidP="00347F47">
            <w:pPr>
              <w:rPr>
                <w:color w:val="808080" w:themeColor="background1" w:themeShade="80"/>
              </w:rPr>
            </w:pPr>
            <w:r w:rsidRPr="003520D8">
              <w:rPr>
                <w:color w:val="808080" w:themeColor="background1" w:themeShade="80"/>
              </w:rPr>
              <w:t>E-Mail-Adresse</w:t>
            </w:r>
          </w:p>
        </w:tc>
      </w:tr>
      <w:tr w:rsidR="00A849E9" w14:paraId="5BF20DA0" w14:textId="77777777" w:rsidTr="003E00C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10"/>
        </w:trPr>
        <w:tc>
          <w:tcPr>
            <w:tcW w:w="5377" w:type="dxa"/>
            <w:vMerge w:val="restart"/>
            <w:tcBorders>
              <w:right w:val="single" w:sz="48" w:space="0" w:color="FFFFFF" w:themeColor="background1"/>
            </w:tcBorders>
          </w:tcPr>
          <w:p w14:paraId="464D3EB4" w14:textId="77777777" w:rsidR="00A849E9" w:rsidRDefault="00A849E9" w:rsidP="005C18BC"/>
        </w:tc>
        <w:tc>
          <w:tcPr>
            <w:tcW w:w="5377" w:type="dxa"/>
            <w:gridSpan w:val="2"/>
            <w:tcBorders>
              <w:left w:val="single" w:sz="48" w:space="0" w:color="FFFFFF" w:themeColor="background1"/>
              <w:bottom w:val="single" w:sz="48" w:space="0" w:color="FFFFFF" w:themeColor="background1"/>
            </w:tcBorders>
          </w:tcPr>
          <w:p w14:paraId="1C6B503E" w14:textId="77777777" w:rsidR="00A849E9" w:rsidRDefault="00A849E9" w:rsidP="005C18BC"/>
        </w:tc>
      </w:tr>
      <w:tr w:rsidR="00A849E9" w14:paraId="3659F096" w14:textId="77777777" w:rsidTr="003E00C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97"/>
        </w:trPr>
        <w:tc>
          <w:tcPr>
            <w:tcW w:w="5377" w:type="dxa"/>
            <w:vMerge/>
            <w:tcBorders>
              <w:right w:val="single" w:sz="48" w:space="0" w:color="FFFFFF" w:themeColor="background1"/>
            </w:tcBorders>
          </w:tcPr>
          <w:p w14:paraId="70018851" w14:textId="77777777" w:rsidR="00A849E9" w:rsidRDefault="00A849E9" w:rsidP="005C18BC"/>
        </w:tc>
        <w:tc>
          <w:tcPr>
            <w:tcW w:w="5377" w:type="dxa"/>
            <w:gridSpan w:val="2"/>
            <w:vMerge w:val="restart"/>
            <w:tcBorders>
              <w:top w:val="single" w:sz="48" w:space="0" w:color="FFFFFF" w:themeColor="background1"/>
              <w:left w:val="single" w:sz="48" w:space="0" w:color="FFFFFF" w:themeColor="background1"/>
            </w:tcBorders>
          </w:tcPr>
          <w:p w14:paraId="05D7796D" w14:textId="77777777" w:rsidR="00A849E9" w:rsidRPr="00A849E9" w:rsidRDefault="00A849E9" w:rsidP="004D7EB2">
            <w:pPr>
              <w:rPr>
                <w:b/>
                <w:bCs/>
              </w:rPr>
            </w:pPr>
            <w:r w:rsidRPr="00A849E9">
              <w:rPr>
                <w:b/>
                <w:bCs/>
                <w:sz w:val="24"/>
                <w:szCs w:val="24"/>
              </w:rPr>
              <w:t>Zusatzbemerkungen</w:t>
            </w:r>
          </w:p>
        </w:tc>
      </w:tr>
      <w:tr w:rsidR="00A849E9" w14:paraId="7934FA51" w14:textId="77777777" w:rsidTr="003E00C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134"/>
        </w:trPr>
        <w:tc>
          <w:tcPr>
            <w:tcW w:w="5377" w:type="dxa"/>
            <w:vMerge w:val="restart"/>
            <w:tcBorders>
              <w:right w:val="single" w:sz="48" w:space="0" w:color="FFFFFF" w:themeColor="background1"/>
            </w:tcBorders>
            <w:shd w:val="clear" w:color="auto" w:fill="F5CA1F" w:themeFill="accent3"/>
          </w:tcPr>
          <w:p w14:paraId="336F87DB" w14:textId="77777777" w:rsidR="00A849E9" w:rsidRDefault="00A849E9">
            <w:pPr>
              <w:rPr>
                <w:color w:val="C10033" w:themeColor="accent6"/>
              </w:rPr>
            </w:pPr>
            <w:r w:rsidRPr="00A849E9">
              <w:rPr>
                <w:color w:val="C10033" w:themeColor="accent6"/>
              </w:rPr>
              <w:t>Die Teilnahmebedingungen erkenne</w:t>
            </w:r>
            <w:r w:rsidR="007D5F05">
              <w:rPr>
                <w:color w:val="C10033" w:themeColor="accent6"/>
              </w:rPr>
              <w:t>(</w:t>
            </w:r>
            <w:r w:rsidR="006D3CD5">
              <w:rPr>
                <w:color w:val="C10033" w:themeColor="accent6"/>
              </w:rPr>
              <w:t>n</w:t>
            </w:r>
            <w:r w:rsidR="007D5F05">
              <w:rPr>
                <w:color w:val="C10033" w:themeColor="accent6"/>
              </w:rPr>
              <w:t>)</w:t>
            </w:r>
            <w:r w:rsidRPr="00A849E9">
              <w:rPr>
                <w:color w:val="C10033" w:themeColor="accent6"/>
              </w:rPr>
              <w:t xml:space="preserve"> ich</w:t>
            </w:r>
            <w:r w:rsidR="00A71BE3">
              <w:rPr>
                <w:color w:val="C10033" w:themeColor="accent6"/>
              </w:rPr>
              <w:t>/</w:t>
            </w:r>
            <w:r>
              <w:rPr>
                <w:color w:val="C10033" w:themeColor="accent6"/>
              </w:rPr>
              <w:t>wir</w:t>
            </w:r>
            <w:r w:rsidRPr="00A849E9">
              <w:rPr>
                <w:color w:val="C10033" w:themeColor="accent6"/>
              </w:rPr>
              <w:t xml:space="preserve"> an:</w:t>
            </w:r>
          </w:p>
          <w:p w14:paraId="58BB9C79" w14:textId="77777777" w:rsidR="00A849E9" w:rsidRDefault="00A849E9">
            <w:pPr>
              <w:rPr>
                <w:color w:val="C10033" w:themeColor="accent6"/>
              </w:rPr>
            </w:pPr>
          </w:p>
          <w:p w14:paraId="306EA579" w14:textId="77777777" w:rsidR="00A849E9" w:rsidRDefault="00A849E9">
            <w:pPr>
              <w:rPr>
                <w:color w:val="C10033" w:themeColor="accent6"/>
              </w:rPr>
            </w:pPr>
          </w:p>
          <w:p w14:paraId="1FCEF2CB" w14:textId="77777777" w:rsidR="00A849E9" w:rsidRDefault="00A849E9">
            <w:pPr>
              <w:rPr>
                <w:color w:val="C10033" w:themeColor="accent6"/>
              </w:rPr>
            </w:pPr>
          </w:p>
          <w:p w14:paraId="6145156F" w14:textId="77777777" w:rsidR="00A849E9" w:rsidRDefault="00A849E9">
            <w:pPr>
              <w:rPr>
                <w:color w:val="C10033" w:themeColor="accent6"/>
              </w:rPr>
            </w:pPr>
          </w:p>
          <w:p w14:paraId="32542C4D" w14:textId="77777777" w:rsidR="00A849E9" w:rsidRDefault="00A849E9">
            <w:pPr>
              <w:rPr>
                <w:color w:val="C10033" w:themeColor="accent6"/>
              </w:rPr>
            </w:pPr>
          </w:p>
          <w:p w14:paraId="62344BCE" w14:textId="77777777" w:rsidR="00A849E9" w:rsidRDefault="00A849E9">
            <w:pPr>
              <w:rPr>
                <w:color w:val="C10033" w:themeColor="accent6"/>
              </w:rPr>
            </w:pPr>
          </w:p>
          <w:p w14:paraId="0B4D02C5" w14:textId="77777777" w:rsidR="00CD01E7" w:rsidRDefault="00CD01E7">
            <w:pPr>
              <w:rPr>
                <w:color w:val="C10033" w:themeColor="accent6"/>
              </w:rPr>
            </w:pPr>
          </w:p>
          <w:p w14:paraId="246FE662" w14:textId="77777777" w:rsidR="00CD01E7" w:rsidRDefault="00CD01E7">
            <w:pPr>
              <w:rPr>
                <w:color w:val="C10033" w:themeColor="accent6"/>
              </w:rPr>
            </w:pPr>
          </w:p>
          <w:p w14:paraId="73E5F485" w14:textId="77777777" w:rsidR="00242FE5" w:rsidRDefault="00242FE5">
            <w:pPr>
              <w:rPr>
                <w:color w:val="C10033" w:themeColor="accent6"/>
              </w:rPr>
            </w:pPr>
          </w:p>
          <w:p w14:paraId="57E297FD" w14:textId="77777777" w:rsidR="00A849E9" w:rsidRDefault="00A849E9">
            <w:r w:rsidRPr="00A71BE3">
              <w:rPr>
                <w:color w:val="808080" w:themeColor="background1" w:themeShade="80"/>
                <w:sz w:val="18"/>
                <w:szCs w:val="18"/>
              </w:rPr>
              <w:t>Datum, Firmenstempel, Unterschrift</w:t>
            </w:r>
          </w:p>
        </w:tc>
        <w:tc>
          <w:tcPr>
            <w:tcW w:w="5377" w:type="dxa"/>
            <w:gridSpan w:val="2"/>
            <w:vMerge/>
            <w:tcBorders>
              <w:left w:val="single" w:sz="48" w:space="0" w:color="FFFFFF" w:themeColor="background1"/>
              <w:bottom w:val="single" w:sz="48" w:space="0" w:color="FFFFFF" w:themeColor="background1"/>
            </w:tcBorders>
          </w:tcPr>
          <w:p w14:paraId="2AEDA08D" w14:textId="77777777" w:rsidR="00A849E9" w:rsidRDefault="00A849E9">
            <w:pPr>
              <w:rPr>
                <w:noProof/>
              </w:rPr>
            </w:pPr>
          </w:p>
        </w:tc>
      </w:tr>
      <w:tr w:rsidR="00A849E9" w14:paraId="1E493A2E" w14:textId="77777777" w:rsidTr="003E00CA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735"/>
        </w:trPr>
        <w:tc>
          <w:tcPr>
            <w:tcW w:w="5377" w:type="dxa"/>
            <w:vMerge/>
            <w:tcBorders>
              <w:right w:val="single" w:sz="48" w:space="0" w:color="FFFFFF" w:themeColor="background1"/>
            </w:tcBorders>
            <w:shd w:val="clear" w:color="auto" w:fill="F5CA1F" w:themeFill="accent3"/>
          </w:tcPr>
          <w:p w14:paraId="0073DF01" w14:textId="77777777" w:rsidR="00A849E9" w:rsidRPr="00A849E9" w:rsidRDefault="00A849E9">
            <w:pPr>
              <w:rPr>
                <w:color w:val="C10033" w:themeColor="accent6"/>
              </w:rPr>
            </w:pPr>
          </w:p>
        </w:tc>
        <w:tc>
          <w:tcPr>
            <w:tcW w:w="537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</w:tcBorders>
          </w:tcPr>
          <w:p w14:paraId="783EDA4A" w14:textId="77777777" w:rsidR="00A849E9" w:rsidRDefault="00A849E9" w:rsidP="00A849E9">
            <w:pPr>
              <w:rPr>
                <w:noProof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7B745623" wp14:editId="39197281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463550</wp:posOffset>
                  </wp:positionV>
                  <wp:extent cx="2448000" cy="635902"/>
                  <wp:effectExtent l="0" t="0" r="0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1_Rhein-Main_po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63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A49A7F0" w14:textId="77777777" w:rsidR="005B5323" w:rsidRPr="00C85C96" w:rsidRDefault="005B5323">
      <w:pPr>
        <w:rPr>
          <w:sz w:val="14"/>
          <w:szCs w:val="14"/>
        </w:rPr>
      </w:pPr>
    </w:p>
    <w:sectPr w:rsidR="005B5323" w:rsidRPr="00C85C96" w:rsidSect="00156B86">
      <w:headerReference w:type="first" r:id="rId13"/>
      <w:pgSz w:w="11906" w:h="16838"/>
      <w:pgMar w:top="964" w:right="567" w:bottom="96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61D7C" w14:textId="77777777" w:rsidR="003D5550" w:rsidRDefault="003D5550" w:rsidP="0083060F">
      <w:r>
        <w:separator/>
      </w:r>
    </w:p>
  </w:endnote>
  <w:endnote w:type="continuationSeparator" w:id="0">
    <w:p w14:paraId="608754F5" w14:textId="77777777" w:rsidR="003D5550" w:rsidRDefault="003D5550" w:rsidP="0083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294E2" w14:textId="77777777" w:rsidR="003D5550" w:rsidRDefault="003D5550" w:rsidP="0083060F">
      <w:r>
        <w:separator/>
      </w:r>
    </w:p>
  </w:footnote>
  <w:footnote w:type="continuationSeparator" w:id="0">
    <w:p w14:paraId="27A3BF63" w14:textId="77777777" w:rsidR="003D5550" w:rsidRDefault="003D5550" w:rsidP="0083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C37E" w14:textId="77777777" w:rsidR="00156B86" w:rsidRDefault="00156B86">
    <w:pPr>
      <w:pStyle w:val="Kopfzeile"/>
    </w:pPr>
    <w:r>
      <w:rPr>
        <w:i/>
        <w:iCs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1" layoutInCell="1" allowOverlap="1" wp14:anchorId="43070C9C" wp14:editId="007BA739">
          <wp:simplePos x="0" y="0"/>
          <wp:positionH relativeFrom="column">
            <wp:posOffset>360045</wp:posOffset>
          </wp:positionH>
          <wp:positionV relativeFrom="page">
            <wp:posOffset>3780790</wp:posOffset>
          </wp:positionV>
          <wp:extent cx="2091600" cy="1638000"/>
          <wp:effectExtent l="0" t="0" r="4445" b="635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fuehrungs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D78"/>
    <w:multiLevelType w:val="hybridMultilevel"/>
    <w:tmpl w:val="3A3A461E"/>
    <w:lvl w:ilvl="0" w:tplc="7A8851C0">
      <w:start w:val="1"/>
      <w:numFmt w:val="bullet"/>
      <w:lvlText w:val=""/>
      <w:lvlJc w:val="right"/>
      <w:pPr>
        <w:ind w:left="170" w:hanging="11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0F49"/>
    <w:multiLevelType w:val="hybridMultilevel"/>
    <w:tmpl w:val="B1221A84"/>
    <w:lvl w:ilvl="0" w:tplc="7A8851C0">
      <w:start w:val="1"/>
      <w:numFmt w:val="bullet"/>
      <w:lvlText w:val=""/>
      <w:lvlJc w:val="right"/>
      <w:pPr>
        <w:ind w:left="170" w:hanging="11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A3"/>
    <w:rsid w:val="00003E1A"/>
    <w:rsid w:val="00071F95"/>
    <w:rsid w:val="00081BDE"/>
    <w:rsid w:val="00085928"/>
    <w:rsid w:val="000B3CD3"/>
    <w:rsid w:val="000B56F2"/>
    <w:rsid w:val="000D01CA"/>
    <w:rsid w:val="000E28F8"/>
    <w:rsid w:val="00130E16"/>
    <w:rsid w:val="00144224"/>
    <w:rsid w:val="00156B86"/>
    <w:rsid w:val="001943EA"/>
    <w:rsid w:val="001A25A3"/>
    <w:rsid w:val="001A522A"/>
    <w:rsid w:val="00202BE0"/>
    <w:rsid w:val="0022759A"/>
    <w:rsid w:val="00242FE5"/>
    <w:rsid w:val="00280A7A"/>
    <w:rsid w:val="002F42DD"/>
    <w:rsid w:val="003344C7"/>
    <w:rsid w:val="003520D8"/>
    <w:rsid w:val="003545D3"/>
    <w:rsid w:val="0036294D"/>
    <w:rsid w:val="00396DC7"/>
    <w:rsid w:val="003B4B9F"/>
    <w:rsid w:val="003D5550"/>
    <w:rsid w:val="003E00CA"/>
    <w:rsid w:val="00436190"/>
    <w:rsid w:val="00452751"/>
    <w:rsid w:val="00463AA3"/>
    <w:rsid w:val="00473FE6"/>
    <w:rsid w:val="004A2EDA"/>
    <w:rsid w:val="004C0E1D"/>
    <w:rsid w:val="005041C8"/>
    <w:rsid w:val="00576C1E"/>
    <w:rsid w:val="00594DBC"/>
    <w:rsid w:val="005B5323"/>
    <w:rsid w:val="006112C5"/>
    <w:rsid w:val="00611901"/>
    <w:rsid w:val="00622876"/>
    <w:rsid w:val="0065142D"/>
    <w:rsid w:val="006D3CD5"/>
    <w:rsid w:val="006F6C4D"/>
    <w:rsid w:val="007A64F7"/>
    <w:rsid w:val="007B04BE"/>
    <w:rsid w:val="007B5F5D"/>
    <w:rsid w:val="007D5F05"/>
    <w:rsid w:val="0083060F"/>
    <w:rsid w:val="00844453"/>
    <w:rsid w:val="008C1A8A"/>
    <w:rsid w:val="008D4804"/>
    <w:rsid w:val="008E4EAD"/>
    <w:rsid w:val="0090269E"/>
    <w:rsid w:val="00990A8D"/>
    <w:rsid w:val="009D0A9F"/>
    <w:rsid w:val="009E1D9F"/>
    <w:rsid w:val="00A16300"/>
    <w:rsid w:val="00A60905"/>
    <w:rsid w:val="00A71BE3"/>
    <w:rsid w:val="00A849E9"/>
    <w:rsid w:val="00AB6CD0"/>
    <w:rsid w:val="00AB7809"/>
    <w:rsid w:val="00AF7F46"/>
    <w:rsid w:val="00B11B17"/>
    <w:rsid w:val="00B17396"/>
    <w:rsid w:val="00B466C8"/>
    <w:rsid w:val="00B471C9"/>
    <w:rsid w:val="00B67E37"/>
    <w:rsid w:val="00B74062"/>
    <w:rsid w:val="00B7765C"/>
    <w:rsid w:val="00C33F48"/>
    <w:rsid w:val="00C401AC"/>
    <w:rsid w:val="00C71EDF"/>
    <w:rsid w:val="00C779F3"/>
    <w:rsid w:val="00C84408"/>
    <w:rsid w:val="00C85C96"/>
    <w:rsid w:val="00CD01E7"/>
    <w:rsid w:val="00CF61DB"/>
    <w:rsid w:val="00D42E0A"/>
    <w:rsid w:val="00D613B1"/>
    <w:rsid w:val="00DA3557"/>
    <w:rsid w:val="00DB21CD"/>
    <w:rsid w:val="00E17D35"/>
    <w:rsid w:val="00E30A23"/>
    <w:rsid w:val="00E64739"/>
    <w:rsid w:val="00EC203D"/>
    <w:rsid w:val="00ED7E9E"/>
    <w:rsid w:val="00EF2699"/>
    <w:rsid w:val="00F045D4"/>
    <w:rsid w:val="00F66403"/>
    <w:rsid w:val="00F84E0E"/>
    <w:rsid w:val="00FA5233"/>
    <w:rsid w:val="00FB210D"/>
    <w:rsid w:val="00FB21F1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FAE59"/>
  <w15:docId w15:val="{86A074EE-6447-4FBC-B4D4-56F03C0F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28F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45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06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060F"/>
  </w:style>
  <w:style w:type="paragraph" w:styleId="Fuzeile">
    <w:name w:val="footer"/>
    <w:basedOn w:val="Standard"/>
    <w:link w:val="FuzeileZchn"/>
    <w:uiPriority w:val="99"/>
    <w:unhideWhenUsed/>
    <w:rsid w:val="008306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060F"/>
  </w:style>
  <w:style w:type="character" w:styleId="Hyperlink">
    <w:name w:val="Hyperlink"/>
    <w:basedOn w:val="Absatz-Standardschriftart"/>
    <w:uiPriority w:val="99"/>
    <w:unhideWhenUsed/>
    <w:rsid w:val="00081BD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1BD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03E1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A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_Innung\Vorlagen\1905_Vorlagen_Logo_neu\Seminareinladung_I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6FC8A779F24E40BF6DC70F93A8E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3201-BBE2-4787-AED2-F3F65F593B4A}"/>
      </w:docPartPr>
      <w:docPartBody>
        <w:p w:rsidR="00A83ACE" w:rsidRDefault="00A83ACE">
          <w:pPr>
            <w:pStyle w:val="6F6FC8A779F24E40BF6DC70F93A8EA58"/>
          </w:pPr>
          <w:r>
            <w:rPr>
              <w:b/>
              <w:bCs/>
              <w:sz w:val="44"/>
              <w:szCs w:val="44"/>
            </w:rPr>
            <w:t>AUSBILDERGESELLENSCHULUNG</w:t>
          </w:r>
        </w:p>
      </w:docPartBody>
    </w:docPart>
    <w:docPart>
      <w:docPartPr>
        <w:name w:val="E5172567345C4D698E6DCE1A75B9A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78D0D-30BF-4527-B122-A449840D9ED9}"/>
      </w:docPartPr>
      <w:docPartBody>
        <w:p w:rsidR="00A83ACE" w:rsidRDefault="00A83ACE">
          <w:pPr>
            <w:pStyle w:val="E5172567345C4D698E6DCE1A75B9AB15"/>
          </w:pPr>
          <w:r w:rsidRPr="00C8740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E7DD01A7E2041C4A3E10545E0C30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99FEA-603B-469E-85B2-E05B0E6EBCE8}"/>
      </w:docPartPr>
      <w:docPartBody>
        <w:p w:rsidR="00A83ACE" w:rsidRDefault="00A83ACE">
          <w:pPr>
            <w:pStyle w:val="AE7DD01A7E2041C4A3E10545E0C30F19"/>
          </w:pPr>
          <w:r w:rsidRPr="00C87401">
            <w:rPr>
              <w:rStyle w:val="Platzhaltertext"/>
            </w:rPr>
            <w:t>Wählen Sie ein Element aus.</w:t>
          </w:r>
        </w:p>
      </w:docPartBody>
    </w:docPart>
    <w:docPart>
      <w:docPartPr>
        <w:name w:val="898CF2C629C14478BD0829BD17A3D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62323-9315-400F-AF3D-6B2D3A9E5398}"/>
      </w:docPartPr>
      <w:docPartBody>
        <w:p w:rsidR="00A83ACE" w:rsidRDefault="00A83ACE">
          <w:pPr>
            <w:pStyle w:val="898CF2C629C14478BD0829BD17A3D660"/>
          </w:pPr>
          <w:r w:rsidRPr="00C87401">
            <w:rPr>
              <w:rStyle w:val="Platzhaltertext"/>
            </w:rPr>
            <w:t>Wählen Sie ein Element aus.</w:t>
          </w:r>
        </w:p>
      </w:docPartBody>
    </w:docPart>
    <w:docPart>
      <w:docPartPr>
        <w:name w:val="EE04451704E242CABA62383DDEAF1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6ED63-DD43-4358-A296-B5466D01C44C}"/>
      </w:docPartPr>
      <w:docPartBody>
        <w:p w:rsidR="00A83ACE" w:rsidRDefault="00A83ACE">
          <w:pPr>
            <w:pStyle w:val="EE04451704E242CABA62383DDEAF1154"/>
          </w:pPr>
          <w:r w:rsidRPr="00C87401">
            <w:rPr>
              <w:rStyle w:val="Platzhaltertext"/>
            </w:rPr>
            <w:t>Wählen Sie ein Element aus.</w:t>
          </w:r>
        </w:p>
      </w:docPartBody>
    </w:docPart>
    <w:docPart>
      <w:docPartPr>
        <w:name w:val="53E8BE53053D4EAEB9195569F05BD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645EB-C503-4FC7-B0F8-0E41817A87D3}"/>
      </w:docPartPr>
      <w:docPartBody>
        <w:p w:rsidR="00A83ACE" w:rsidRDefault="00A83ACE">
          <w:pPr>
            <w:pStyle w:val="53E8BE53053D4EAEB9195569F05BD7EF"/>
          </w:pPr>
          <w:r w:rsidRPr="00C65E7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ACE"/>
    <w:rsid w:val="00A83ACE"/>
    <w:rsid w:val="00D2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F6FC8A779F24E40BF6DC70F93A8EA58">
    <w:name w:val="6F6FC8A779F24E40BF6DC70F93A8EA58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5172567345C4D698E6DCE1A75B9AB15">
    <w:name w:val="E5172567345C4D698E6DCE1A75B9AB15"/>
  </w:style>
  <w:style w:type="paragraph" w:customStyle="1" w:styleId="AE7DD01A7E2041C4A3E10545E0C30F19">
    <w:name w:val="AE7DD01A7E2041C4A3E10545E0C30F19"/>
  </w:style>
  <w:style w:type="paragraph" w:customStyle="1" w:styleId="898CF2C629C14478BD0829BD17A3D660">
    <w:name w:val="898CF2C629C14478BD0829BD17A3D660"/>
  </w:style>
  <w:style w:type="paragraph" w:customStyle="1" w:styleId="EE04451704E242CABA62383DDEAF1154">
    <w:name w:val="EE04451704E242CABA62383DDEAF1154"/>
  </w:style>
  <w:style w:type="paragraph" w:customStyle="1" w:styleId="53E8BE53053D4EAEB9195569F05BD7EF">
    <w:name w:val="53E8BE53053D4EAEB9195569F05BD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Innu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1C7"/>
      </a:accent1>
      <a:accent2>
        <a:srgbClr val="00579D"/>
      </a:accent2>
      <a:accent3>
        <a:srgbClr val="F5CA1F"/>
      </a:accent3>
      <a:accent4>
        <a:srgbClr val="F6A800"/>
      </a:accent4>
      <a:accent5>
        <a:srgbClr val="E30040"/>
      </a:accent5>
      <a:accent6>
        <a:srgbClr val="C1003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63EA6E38A6C48BF27B3531AD25CEB" ma:contentTypeVersion="8" ma:contentTypeDescription="Ein neues Dokument erstellen." ma:contentTypeScope="" ma:versionID="478608fc4f8569884bc713e5e7aefddc">
  <xsd:schema xmlns:xsd="http://www.w3.org/2001/XMLSchema" xmlns:xs="http://www.w3.org/2001/XMLSchema" xmlns:p="http://schemas.microsoft.com/office/2006/metadata/properties" xmlns:ns2="a8948ce0-8750-434b-a567-ee578afe008a" targetNamespace="http://schemas.microsoft.com/office/2006/metadata/properties" ma:root="true" ma:fieldsID="32152bec2faea19a49f889baac0d0834" ns2:_="">
    <xsd:import namespace="a8948ce0-8750-434b-a567-ee578afe0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8ce0-8750-434b-a567-ee578afe0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eminareinladung xmlns="http://www.huegemann-informatik.de/Seminareinladung">
  <Seminartitel>Untergrundprüfung in der Praxis</Seminartitel>
  <Datum>2020-09-11T00:00:00</Datum>
  <Wo>Im Ausbildungszentrum Frankfurt</Wo>
  <Strasse>Hanauer Landstraße 501</Strasse>
  <Ort>60386 Frankfurt</Ort>
</Seminareinladung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3BB89-4D07-4A2D-AB73-4367A5C08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D6B9D-9AF5-4D2B-8817-A475C0A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8ce0-8750-434b-a567-ee578afe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6E62F-F70F-4425-8056-114750B0889A}">
  <ds:schemaRefs>
    <ds:schemaRef ds:uri="http://www.huegemann-informatik.de/Seminareinladung"/>
  </ds:schemaRefs>
</ds:datastoreItem>
</file>

<file path=customXml/itemProps4.xml><?xml version="1.0" encoding="utf-8"?>
<ds:datastoreItem xmlns:ds="http://schemas.openxmlformats.org/officeDocument/2006/customXml" ds:itemID="{D4C8831E-17F8-482D-A436-E9C90470C9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Seminareinladung_IRM.dotx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Diemerling</dc:creator>
  <cp:lastModifiedBy>Felix Diemerling</cp:lastModifiedBy>
  <cp:revision>3</cp:revision>
  <cp:lastPrinted>2019-06-21T08:25:00Z</cp:lastPrinted>
  <dcterms:created xsi:type="dcterms:W3CDTF">2019-10-16T12:07:00Z</dcterms:created>
  <dcterms:modified xsi:type="dcterms:W3CDTF">2020-03-18T14:46:00Z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0x01010071163EA6E38A6C48BF27B3531AD25CEB</vt:lpwstr>
  </property>
</Properties>
</file>